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1487112F" w:rsidR="00C15348" w:rsidRPr="00997A6F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97A6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3651B5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B8024A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  <w:r w:rsidR="00830899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97A6F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3651B5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830899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997A6F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03F67A5F" w14:textId="77777777" w:rsidR="00067FB6" w:rsidRPr="00FF5A52" w:rsidRDefault="00067FB6" w:rsidP="00B8024A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FF5A5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754CAA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FF5A5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στηρίζει το επετειακό Δείπνο Αγάπης για τα 50 χρόνια της «</w:t>
      </w:r>
      <w:proofErr w:type="spellStart"/>
      <w:r w:rsidRPr="00FF5A5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Αροδαφνούσας</w:t>
      </w:r>
      <w:proofErr w:type="spellEnd"/>
      <w:r w:rsidRPr="00FF5A5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» </w:t>
      </w:r>
    </w:p>
    <w:bookmarkEnd w:id="0"/>
    <w:bookmarkEnd w:id="1"/>
    <w:p w14:paraId="3F06701D" w14:textId="5CF5B49E" w:rsidR="00D91669" w:rsidRPr="00FF5A52" w:rsidRDefault="00FF5A52" w:rsidP="00754CAA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FF5A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</w:t>
      </w:r>
      <w:r w:rsidR="00855923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ί</w:t>
      </w:r>
      <w:r w:rsidRPr="00FF5A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 διαχρονική συμμαχία προσφοράς μεταξύ της εταιρείας και του Αντικαρκινικού Συνδέσμου </w:t>
      </w:r>
      <w:r w:rsidRPr="008857D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Κύπρου</w:t>
      </w:r>
      <w:r w:rsidR="007463C7" w:rsidRPr="008857D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η οποία μετράει ήδη πάνω από μία δεκαετία,</w:t>
      </w:r>
      <w:r w:rsidR="007463C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FF5A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μετουσιώνεται σε μια λαμπερή βραδιά αγάπης, το Σάββατο 14 Φεβρουαρίου στο </w:t>
      </w:r>
      <w:r w:rsidRPr="00FF5A52">
        <w:rPr>
          <w:rFonts w:ascii="Lidl Font Pro" w:eastAsia="Times New Roman" w:hAnsi="Lidl Font Pro" w:cs="Calibri"/>
          <w:b/>
          <w:bCs/>
          <w:color w:val="1F497D" w:themeColor="text2"/>
        </w:rPr>
        <w:t>The</w:t>
      </w:r>
      <w:r w:rsidRPr="00FF5A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FF5A52">
        <w:rPr>
          <w:rFonts w:ascii="Lidl Font Pro" w:eastAsia="Times New Roman" w:hAnsi="Lidl Font Pro" w:cs="Calibri"/>
          <w:b/>
          <w:bCs/>
          <w:color w:val="1F497D" w:themeColor="text2"/>
        </w:rPr>
        <w:t>Landmark</w:t>
      </w:r>
      <w:r w:rsidRPr="00FF5A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FF5A52">
        <w:rPr>
          <w:rFonts w:ascii="Lidl Font Pro" w:eastAsia="Times New Roman" w:hAnsi="Lidl Font Pro" w:cs="Calibri"/>
          <w:b/>
          <w:bCs/>
          <w:color w:val="1F497D" w:themeColor="text2"/>
        </w:rPr>
        <w:t>Nicosia</w:t>
      </w:r>
      <w:r w:rsidRPr="00FF5A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43824B29" w14:textId="07711857" w:rsidR="00851350" w:rsidRPr="00851350" w:rsidRDefault="00851350" w:rsidP="00851350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51350">
        <w:rPr>
          <w:rFonts w:ascii="Lidl Font Pro" w:hAnsi="Lidl Font Pro"/>
          <w:color w:val="000000" w:themeColor="text1"/>
          <w:lang w:val="el-GR"/>
        </w:rPr>
        <w:t xml:space="preserve">Με αφορμή τη συμπλήρωση </w:t>
      </w:r>
      <w:r w:rsidRPr="00851350">
        <w:rPr>
          <w:rFonts w:ascii="Lidl Font Pro" w:hAnsi="Lidl Font Pro"/>
          <w:b/>
          <w:bCs/>
          <w:color w:val="000000" w:themeColor="text1"/>
          <w:lang w:val="el-GR"/>
        </w:rPr>
        <w:t>50 χρόνων προσφοράς</w:t>
      </w:r>
      <w:r w:rsidRPr="00851350">
        <w:rPr>
          <w:rFonts w:ascii="Lidl Font Pro" w:hAnsi="Lidl Font Pro"/>
          <w:color w:val="000000" w:themeColor="text1"/>
          <w:lang w:val="el-GR"/>
        </w:rPr>
        <w:t xml:space="preserve"> του </w:t>
      </w:r>
      <w:r w:rsidRPr="00851350">
        <w:rPr>
          <w:rFonts w:ascii="Lidl Font Pro" w:hAnsi="Lidl Font Pro"/>
          <w:b/>
          <w:bCs/>
          <w:color w:val="000000" w:themeColor="text1"/>
          <w:lang w:val="el-GR"/>
        </w:rPr>
        <w:t>Κέντρου Ανακουφιστικής Φροντίδας «</w:t>
      </w:r>
      <w:proofErr w:type="spellStart"/>
      <w:r w:rsidRPr="00851350">
        <w:rPr>
          <w:rFonts w:ascii="Lidl Font Pro" w:hAnsi="Lidl Font Pro"/>
          <w:b/>
          <w:bCs/>
          <w:color w:val="000000" w:themeColor="text1"/>
          <w:lang w:val="el-GR"/>
        </w:rPr>
        <w:t>Αροδαφνούσα</w:t>
      </w:r>
      <w:proofErr w:type="spellEnd"/>
      <w:r w:rsidRPr="00851350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Pr="00851350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851350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851350">
        <w:rPr>
          <w:rFonts w:ascii="Lidl Font Pro" w:hAnsi="Lidl Font Pro"/>
          <w:color w:val="000000" w:themeColor="text1"/>
          <w:lang w:val="el-GR"/>
        </w:rPr>
        <w:t xml:space="preserve"> επιβεβαιώνει για ακόμη μια φορά τη διαχρονική της δέσμευση δίπλα στον συνάνθρωπο, στηρίζοντας ως χορηγός το επετειακό </w:t>
      </w:r>
      <w:r>
        <w:rPr>
          <w:rFonts w:ascii="Lidl Font Pro" w:hAnsi="Lidl Font Pro"/>
          <w:color w:val="000000" w:themeColor="text1"/>
          <w:lang w:val="el-GR"/>
        </w:rPr>
        <w:t>Δείπνο Αγάπης</w:t>
      </w:r>
      <w:r w:rsidRPr="00851350">
        <w:rPr>
          <w:rFonts w:ascii="Lidl Font Pro" w:hAnsi="Lidl Font Pro"/>
          <w:color w:val="000000" w:themeColor="text1"/>
          <w:lang w:val="el-GR"/>
        </w:rPr>
        <w:t xml:space="preserve"> </w:t>
      </w:r>
      <w:r w:rsidRPr="00851350">
        <w:rPr>
          <w:rFonts w:ascii="Lidl Font Pro" w:hAnsi="Lidl Font Pro"/>
          <w:b/>
          <w:bCs/>
          <w:color w:val="000000" w:themeColor="text1"/>
          <w:lang w:val="el-GR"/>
        </w:rPr>
        <w:t>«</w:t>
      </w:r>
      <w:proofErr w:type="spellStart"/>
      <w:r w:rsidRPr="00851350">
        <w:rPr>
          <w:rFonts w:ascii="Lidl Font Pro" w:hAnsi="Lidl Font Pro"/>
          <w:b/>
          <w:bCs/>
          <w:color w:val="000000" w:themeColor="text1"/>
          <w:lang w:val="el-GR"/>
        </w:rPr>
        <w:t>Under</w:t>
      </w:r>
      <w:proofErr w:type="spellEnd"/>
      <w:r w:rsidRPr="00851350">
        <w:rPr>
          <w:rFonts w:ascii="Lidl Font Pro" w:hAnsi="Lidl Font Pro"/>
          <w:b/>
          <w:bCs/>
          <w:color w:val="000000" w:themeColor="text1"/>
          <w:lang w:val="el-GR"/>
        </w:rPr>
        <w:t xml:space="preserve"> the </w:t>
      </w:r>
      <w:proofErr w:type="spellStart"/>
      <w:r w:rsidRPr="00851350">
        <w:rPr>
          <w:rFonts w:ascii="Lidl Font Pro" w:hAnsi="Lidl Font Pro"/>
          <w:b/>
          <w:bCs/>
          <w:color w:val="000000" w:themeColor="text1"/>
          <w:lang w:val="el-GR"/>
        </w:rPr>
        <w:t>Lights</w:t>
      </w:r>
      <w:proofErr w:type="spellEnd"/>
      <w:r w:rsidRPr="00851350">
        <w:rPr>
          <w:rFonts w:ascii="Lidl Font Pro" w:hAnsi="Lidl Font Pro"/>
          <w:b/>
          <w:bCs/>
          <w:color w:val="000000" w:themeColor="text1"/>
          <w:lang w:val="el-GR"/>
        </w:rPr>
        <w:t xml:space="preserve"> of </w:t>
      </w:r>
      <w:proofErr w:type="spellStart"/>
      <w:r w:rsidRPr="00851350">
        <w:rPr>
          <w:rFonts w:ascii="Lidl Font Pro" w:hAnsi="Lidl Font Pro"/>
          <w:b/>
          <w:bCs/>
          <w:color w:val="000000" w:themeColor="text1"/>
          <w:lang w:val="el-GR"/>
        </w:rPr>
        <w:t>Love</w:t>
      </w:r>
      <w:proofErr w:type="spellEnd"/>
      <w:r w:rsidRPr="00851350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Pr="00851350">
        <w:rPr>
          <w:rFonts w:ascii="Lidl Font Pro" w:hAnsi="Lidl Font Pro"/>
          <w:color w:val="000000" w:themeColor="text1"/>
          <w:lang w:val="el-GR"/>
        </w:rPr>
        <w:t>.</w:t>
      </w:r>
    </w:p>
    <w:p w14:paraId="788A4DC4" w14:textId="59809E42" w:rsidR="00851350" w:rsidRPr="00851350" w:rsidRDefault="00851350" w:rsidP="00851350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51350">
        <w:rPr>
          <w:rFonts w:ascii="Lidl Font Pro" w:hAnsi="Lidl Font Pro"/>
          <w:color w:val="000000" w:themeColor="text1"/>
          <w:lang w:val="el-GR"/>
        </w:rPr>
        <w:t xml:space="preserve">Η εκδήλωση θα πραγματοποιηθεί το </w:t>
      </w:r>
      <w:r w:rsidRPr="00851350">
        <w:rPr>
          <w:rFonts w:ascii="Lidl Font Pro" w:hAnsi="Lidl Font Pro"/>
          <w:b/>
          <w:bCs/>
          <w:color w:val="000000" w:themeColor="text1"/>
          <w:lang w:val="el-GR"/>
        </w:rPr>
        <w:t>Σάββατο, 14 Φεβρουαρίου 2026</w:t>
      </w:r>
      <w:r w:rsidRPr="00851350">
        <w:rPr>
          <w:rFonts w:ascii="Lidl Font Pro" w:hAnsi="Lidl Font Pro"/>
          <w:color w:val="000000" w:themeColor="text1"/>
          <w:lang w:val="el-GR"/>
        </w:rPr>
        <w:t xml:space="preserve">, στο εμβληματικό ξενοδοχείο </w:t>
      </w:r>
      <w:r w:rsidRPr="00851350">
        <w:rPr>
          <w:rFonts w:ascii="Lidl Font Pro" w:hAnsi="Lidl Font Pro"/>
          <w:b/>
          <w:bCs/>
          <w:color w:val="000000" w:themeColor="text1"/>
          <w:lang w:val="el-GR"/>
        </w:rPr>
        <w:t xml:space="preserve">The </w:t>
      </w:r>
      <w:proofErr w:type="spellStart"/>
      <w:r w:rsidRPr="00851350">
        <w:rPr>
          <w:rFonts w:ascii="Lidl Font Pro" w:hAnsi="Lidl Font Pro"/>
          <w:b/>
          <w:bCs/>
          <w:color w:val="000000" w:themeColor="text1"/>
          <w:lang w:val="el-GR"/>
        </w:rPr>
        <w:t>Landmark</w:t>
      </w:r>
      <w:proofErr w:type="spellEnd"/>
      <w:r w:rsidRPr="00851350">
        <w:rPr>
          <w:rFonts w:ascii="Lidl Font Pro" w:hAnsi="Lidl Font Pro"/>
          <w:b/>
          <w:bCs/>
          <w:color w:val="000000" w:themeColor="text1"/>
          <w:lang w:val="el-GR"/>
        </w:rPr>
        <w:t xml:space="preserve"> Nicosia</w:t>
      </w:r>
      <w:r w:rsidRPr="00851350">
        <w:rPr>
          <w:rFonts w:ascii="Lidl Font Pro" w:hAnsi="Lidl Font Pro"/>
          <w:color w:val="000000" w:themeColor="text1"/>
          <w:lang w:val="el-GR"/>
        </w:rPr>
        <w:t xml:space="preserve">. Η συμβολή της Lidl Κύπρου είναι καθοριστική, καθώς χάρη στη δική της κάλυψη, το </w:t>
      </w:r>
      <w:r w:rsidRPr="00851350">
        <w:rPr>
          <w:rFonts w:ascii="Lidl Font Pro" w:hAnsi="Lidl Font Pro"/>
          <w:b/>
          <w:bCs/>
          <w:color w:val="000000" w:themeColor="text1"/>
          <w:lang w:val="el-GR"/>
        </w:rPr>
        <w:t>σύνολο των εσόδων της βραδιάς</w:t>
      </w:r>
      <w:r w:rsidRPr="00851350">
        <w:rPr>
          <w:rFonts w:ascii="Lidl Font Pro" w:hAnsi="Lidl Font Pro"/>
          <w:color w:val="000000" w:themeColor="text1"/>
          <w:lang w:val="el-GR"/>
        </w:rPr>
        <w:t xml:space="preserve"> θα </w:t>
      </w:r>
      <w:r w:rsidR="00855923">
        <w:rPr>
          <w:rFonts w:ascii="Lidl Font Pro" w:hAnsi="Lidl Font Pro"/>
          <w:color w:val="000000" w:themeColor="text1"/>
          <w:lang w:val="el-GR"/>
        </w:rPr>
        <w:t>διατεθεί</w:t>
      </w:r>
      <w:r w:rsidRPr="00851350">
        <w:rPr>
          <w:rFonts w:ascii="Lidl Font Pro" w:hAnsi="Lidl Font Pro"/>
          <w:color w:val="000000" w:themeColor="text1"/>
          <w:lang w:val="el-GR"/>
        </w:rPr>
        <w:t xml:space="preserve"> απευθείας </w:t>
      </w:r>
      <w:r w:rsidR="00FF5A52">
        <w:rPr>
          <w:rFonts w:ascii="Lidl Font Pro" w:hAnsi="Lidl Font Pro"/>
          <w:color w:val="000000" w:themeColor="text1"/>
          <w:lang w:val="el-GR"/>
        </w:rPr>
        <w:t xml:space="preserve">στον </w:t>
      </w:r>
      <w:r w:rsidR="00FF5A52" w:rsidRPr="00FF5A52">
        <w:rPr>
          <w:rFonts w:ascii="Lidl Font Pro" w:hAnsi="Lidl Font Pro"/>
          <w:b/>
          <w:bCs/>
          <w:color w:val="000000" w:themeColor="text1"/>
          <w:lang w:val="el-GR"/>
        </w:rPr>
        <w:t>Αντικαρκινικό Σύνδεσμο Κύπρου</w:t>
      </w:r>
      <w:r w:rsidR="00FF5A52">
        <w:rPr>
          <w:rFonts w:ascii="Lidl Font Pro" w:hAnsi="Lidl Font Pro"/>
          <w:color w:val="000000" w:themeColor="text1"/>
          <w:lang w:val="el-GR"/>
        </w:rPr>
        <w:t xml:space="preserve"> για την </w:t>
      </w:r>
      <w:r w:rsidRPr="00851350">
        <w:rPr>
          <w:rFonts w:ascii="Lidl Font Pro" w:hAnsi="Lidl Font Pro"/>
          <w:b/>
          <w:bCs/>
          <w:color w:val="000000" w:themeColor="text1"/>
          <w:lang w:val="el-GR"/>
        </w:rPr>
        <w:t>ενίσχυση των υπηρεσιών</w:t>
      </w:r>
      <w:r w:rsidRPr="00160207">
        <w:rPr>
          <w:rFonts w:ascii="Lidl Font Pro" w:hAnsi="Lidl Font Pro"/>
          <w:color w:val="000000" w:themeColor="text1"/>
          <w:lang w:val="el-GR"/>
        </w:rPr>
        <w:t xml:space="preserve"> τ</w:t>
      </w:r>
      <w:r w:rsidR="00160207" w:rsidRPr="00160207">
        <w:rPr>
          <w:rFonts w:ascii="Lidl Font Pro" w:hAnsi="Lidl Font Pro"/>
          <w:color w:val="000000" w:themeColor="text1"/>
          <w:lang w:val="el-GR"/>
        </w:rPr>
        <w:t xml:space="preserve">ου </w:t>
      </w:r>
      <w:r w:rsidR="00160207" w:rsidRPr="00851350">
        <w:rPr>
          <w:rFonts w:ascii="Lidl Font Pro" w:hAnsi="Lidl Font Pro"/>
          <w:b/>
          <w:bCs/>
          <w:color w:val="000000" w:themeColor="text1"/>
          <w:lang w:val="el-GR"/>
        </w:rPr>
        <w:t>Κέντρου Ανακουφιστικής Φροντίδας</w:t>
      </w:r>
      <w:r w:rsidRPr="00851350">
        <w:rPr>
          <w:rFonts w:ascii="Lidl Font Pro" w:hAnsi="Lidl Font Pro"/>
          <w:b/>
          <w:bCs/>
          <w:color w:val="000000" w:themeColor="text1"/>
          <w:lang w:val="el-GR"/>
        </w:rPr>
        <w:t xml:space="preserve"> «</w:t>
      </w:r>
      <w:proofErr w:type="spellStart"/>
      <w:r w:rsidRPr="00851350">
        <w:rPr>
          <w:rFonts w:ascii="Lidl Font Pro" w:hAnsi="Lidl Font Pro"/>
          <w:b/>
          <w:bCs/>
          <w:color w:val="000000" w:themeColor="text1"/>
          <w:lang w:val="el-GR"/>
        </w:rPr>
        <w:t>Αροδαφνούσα</w:t>
      </w:r>
      <w:proofErr w:type="spellEnd"/>
      <w:r w:rsidRPr="00851350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Pr="00851350">
        <w:rPr>
          <w:rFonts w:ascii="Lidl Font Pro" w:hAnsi="Lidl Font Pro"/>
          <w:color w:val="000000" w:themeColor="text1"/>
          <w:lang w:val="el-GR"/>
        </w:rPr>
        <w:t xml:space="preserve">, διασφαλίζοντας τη συνέχιση του ανεκτίμητου έργου </w:t>
      </w:r>
      <w:r w:rsidR="00160207">
        <w:rPr>
          <w:rFonts w:ascii="Lidl Font Pro" w:hAnsi="Lidl Font Pro"/>
          <w:color w:val="000000" w:themeColor="text1"/>
          <w:lang w:val="el-GR"/>
        </w:rPr>
        <w:t>του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067FB6" w:rsidRPr="00067FB6">
        <w:rPr>
          <w:rFonts w:ascii="Lidl Font Pro" w:hAnsi="Lidl Font Pro"/>
          <w:color w:val="000000" w:themeColor="text1"/>
          <w:lang w:val="el-GR"/>
        </w:rPr>
        <w:t>για τη φροντίδα των ατόμων με εμπειρία καρκίνου.</w:t>
      </w:r>
    </w:p>
    <w:p w14:paraId="218AFE70" w14:textId="4287F375" w:rsidR="003651B5" w:rsidRDefault="003651B5" w:rsidP="003651B5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651B5">
        <w:rPr>
          <w:rFonts w:ascii="Lidl Font Pro" w:hAnsi="Lidl Font Pro"/>
          <w:color w:val="000000" w:themeColor="text1"/>
          <w:lang w:val="el-GR"/>
        </w:rPr>
        <w:t xml:space="preserve">Η κα </w:t>
      </w:r>
      <w:r w:rsidRPr="00067FB6">
        <w:rPr>
          <w:rFonts w:ascii="Lidl Font Pro" w:hAnsi="Lidl Font Pro"/>
          <w:b/>
          <w:bCs/>
          <w:color w:val="000000" w:themeColor="text1"/>
          <w:lang w:val="el-GR"/>
        </w:rPr>
        <w:t xml:space="preserve">Βασιλική Αδαμίδου, Διευθύντρια Εταιρικών Υποθέσεων &amp; Βιωσιμότητας της </w:t>
      </w:r>
      <w:r w:rsidRPr="00067FB6">
        <w:rPr>
          <w:rFonts w:ascii="Lidl Font Pro" w:hAnsi="Lidl Font Pro"/>
          <w:b/>
          <w:bCs/>
          <w:color w:val="000000" w:themeColor="text1"/>
        </w:rPr>
        <w:t>Lidl</w:t>
      </w:r>
      <w:r w:rsidRPr="00067FB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160207">
        <w:rPr>
          <w:rFonts w:ascii="Lidl Font Pro" w:hAnsi="Lidl Font Pro"/>
          <w:b/>
          <w:bCs/>
          <w:color w:val="000000" w:themeColor="text1"/>
          <w:lang w:val="el-GR"/>
        </w:rPr>
        <w:t>Κ</w:t>
      </w:r>
      <w:r w:rsidRPr="00067FB6">
        <w:rPr>
          <w:rFonts w:ascii="Lidl Font Pro" w:hAnsi="Lidl Font Pro"/>
          <w:b/>
          <w:bCs/>
          <w:color w:val="000000" w:themeColor="text1"/>
          <w:lang w:val="el-GR"/>
        </w:rPr>
        <w:t>ύπρου</w:t>
      </w:r>
      <w:r w:rsidR="00160207" w:rsidRPr="00160207">
        <w:rPr>
          <w:rFonts w:ascii="Lidl Font Pro" w:hAnsi="Lidl Font Pro"/>
          <w:color w:val="000000" w:themeColor="text1"/>
          <w:lang w:val="el-GR"/>
        </w:rPr>
        <w:t>,</w:t>
      </w:r>
      <w:r w:rsidRPr="003651B5">
        <w:rPr>
          <w:rFonts w:ascii="Lidl Font Pro" w:hAnsi="Lidl Font Pro"/>
          <w:color w:val="000000" w:themeColor="text1"/>
          <w:lang w:val="el-GR"/>
        </w:rPr>
        <w:t xml:space="preserve"> ανέφερε σχετικά: </w:t>
      </w:r>
      <w:r w:rsidRPr="00067FB6">
        <w:rPr>
          <w:rFonts w:ascii="Lidl Font Pro" w:hAnsi="Lidl Font Pro"/>
          <w:i/>
          <w:iCs/>
          <w:color w:val="000000" w:themeColor="text1"/>
          <w:lang w:val="el-GR"/>
        </w:rPr>
        <w:t xml:space="preserve">«Στη </w:t>
      </w:r>
      <w:r w:rsidRPr="00067FB6">
        <w:rPr>
          <w:rFonts w:ascii="Lidl Font Pro" w:hAnsi="Lidl Font Pro"/>
          <w:i/>
          <w:iCs/>
          <w:color w:val="000000" w:themeColor="text1"/>
        </w:rPr>
        <w:t>Lidl</w:t>
      </w:r>
      <w:r w:rsidRPr="00067FB6">
        <w:rPr>
          <w:rFonts w:ascii="Lidl Font Pro" w:hAnsi="Lidl Font Pro"/>
          <w:i/>
          <w:iCs/>
          <w:color w:val="000000" w:themeColor="text1"/>
          <w:lang w:val="el-GR"/>
        </w:rPr>
        <w:t xml:space="preserve"> Κύπρου πιστεύουμε ότι η αξία αποκτά πραγματικό νόημα όταν επιστρέφει στην κοινωνία. Γι’ αυτό στεκόμαστε σταθερά και διαχρονικά δίπλα στον Αντικαρκινικό Σύνδεσμο Κύπρου, στο Κέντρο Ανακουφιστικής Φροντίδας «</w:t>
      </w:r>
      <w:proofErr w:type="spellStart"/>
      <w:r w:rsidRPr="00067FB6">
        <w:rPr>
          <w:rFonts w:ascii="Lidl Font Pro" w:hAnsi="Lidl Font Pro"/>
          <w:i/>
          <w:iCs/>
          <w:color w:val="000000" w:themeColor="text1"/>
          <w:lang w:val="el-GR"/>
        </w:rPr>
        <w:t>Αροδαφνούσα</w:t>
      </w:r>
      <w:proofErr w:type="spellEnd"/>
      <w:r w:rsidRPr="00067FB6">
        <w:rPr>
          <w:rFonts w:ascii="Lidl Font Pro" w:hAnsi="Lidl Font Pro"/>
          <w:i/>
          <w:iCs/>
          <w:color w:val="000000" w:themeColor="text1"/>
          <w:lang w:val="el-GR"/>
        </w:rPr>
        <w:t xml:space="preserve">» και στους ανθρώπους </w:t>
      </w:r>
      <w:r w:rsidR="00855923">
        <w:rPr>
          <w:rFonts w:ascii="Lidl Font Pro" w:hAnsi="Lidl Font Pro"/>
          <w:i/>
          <w:iCs/>
          <w:color w:val="000000" w:themeColor="text1"/>
          <w:lang w:val="el-GR"/>
        </w:rPr>
        <w:t>του</w:t>
      </w:r>
      <w:r w:rsidRPr="00067FB6">
        <w:rPr>
          <w:rFonts w:ascii="Lidl Font Pro" w:hAnsi="Lidl Font Pro"/>
          <w:i/>
          <w:iCs/>
          <w:color w:val="000000" w:themeColor="text1"/>
          <w:lang w:val="el-GR"/>
        </w:rPr>
        <w:t>, συμβάλλοντας ώστε κάθε προσπάθεια να μετατρέπεται σε φροντίδα με αξιοπρέπεια και σεβασμό για τους συνανθρώπους μας που το έχουν ανάγκη»</w:t>
      </w:r>
      <w:r w:rsidRPr="0085092E">
        <w:rPr>
          <w:rFonts w:ascii="Lidl Font Pro" w:hAnsi="Lidl Font Pro"/>
          <w:color w:val="000000" w:themeColor="text1"/>
          <w:lang w:val="el-GR"/>
        </w:rPr>
        <w:t>.</w:t>
      </w:r>
    </w:p>
    <w:p w14:paraId="6C4FC41C" w14:textId="142DEE0B" w:rsidR="003651B5" w:rsidRPr="003651B5" w:rsidRDefault="00160207" w:rsidP="003651B5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60207">
        <w:rPr>
          <w:rFonts w:ascii="Lidl Font Pro" w:hAnsi="Lidl Font Pro"/>
          <w:color w:val="000000" w:themeColor="text1"/>
          <w:lang w:val="el-GR"/>
        </w:rPr>
        <w:lastRenderedPageBreak/>
        <w:t>Το επετειακό δείπνο αγάπης θα φιλοξενηθεί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="003651B5" w:rsidRPr="003651B5">
        <w:rPr>
          <w:rFonts w:ascii="Lidl Font Pro" w:hAnsi="Lidl Font Pro"/>
          <w:color w:val="000000" w:themeColor="text1"/>
          <w:lang w:val="el-GR"/>
        </w:rPr>
        <w:t>στο</w:t>
      </w:r>
      <w:r w:rsidR="003651B5" w:rsidRPr="0085092E">
        <w:rPr>
          <w:rFonts w:ascii="Lidl Font Pro" w:hAnsi="Lidl Font Pro"/>
          <w:color w:val="000000" w:themeColor="text1"/>
          <w:lang w:val="el-GR"/>
        </w:rPr>
        <w:t xml:space="preserve"> </w:t>
      </w:r>
      <w:r w:rsidR="003651B5" w:rsidRPr="003651B5">
        <w:rPr>
          <w:rFonts w:ascii="Lidl Font Pro" w:hAnsi="Lidl Font Pro"/>
          <w:color w:val="000000" w:themeColor="text1"/>
          <w:lang w:val="el-GR"/>
        </w:rPr>
        <w:t>ανακαινισμένο</w:t>
      </w:r>
      <w:r w:rsidR="003651B5" w:rsidRPr="0085092E">
        <w:rPr>
          <w:rFonts w:ascii="Lidl Font Pro" w:hAnsi="Lidl Font Pro"/>
          <w:color w:val="000000" w:themeColor="text1"/>
          <w:lang w:val="el-GR"/>
        </w:rPr>
        <w:t xml:space="preserve"> περιβάλλον</w:t>
      </w:r>
      <w:r w:rsidR="003651B5" w:rsidRPr="003651B5">
        <w:rPr>
          <w:rFonts w:ascii="Lidl Font Pro" w:hAnsi="Lidl Font Pro"/>
          <w:color w:val="000000" w:themeColor="text1"/>
          <w:lang w:val="el-GR"/>
        </w:rPr>
        <w:t xml:space="preserve"> του ιστορικού ξενοδοχείου της πρωτεύουσας</w:t>
      </w:r>
      <w:r w:rsidR="00855923">
        <w:rPr>
          <w:rFonts w:ascii="Lidl Font Pro" w:hAnsi="Lidl Font Pro"/>
          <w:color w:val="000000" w:themeColor="text1"/>
          <w:lang w:val="el-GR"/>
        </w:rPr>
        <w:t xml:space="preserve"> και</w:t>
      </w:r>
      <w:r w:rsidR="003651B5" w:rsidRPr="0085092E">
        <w:rPr>
          <w:rFonts w:ascii="Lidl Font Pro" w:hAnsi="Lidl Font Pro"/>
          <w:color w:val="000000" w:themeColor="text1"/>
          <w:lang w:val="el-GR"/>
        </w:rPr>
        <w:t xml:space="preserve"> θα πλαισιωθεί μουσικά από τον </w:t>
      </w:r>
      <w:r w:rsidR="003651B5" w:rsidRPr="00067FB6">
        <w:rPr>
          <w:rFonts w:ascii="Lidl Font Pro" w:hAnsi="Lidl Font Pro"/>
          <w:b/>
          <w:bCs/>
          <w:color w:val="000000" w:themeColor="text1"/>
          <w:lang w:val="el-GR"/>
        </w:rPr>
        <w:t>Σταύρο Κωνσταντίνου</w:t>
      </w:r>
      <w:r w:rsidR="00067FB6">
        <w:rPr>
          <w:rFonts w:ascii="Lidl Font Pro" w:hAnsi="Lidl Font Pro"/>
          <w:color w:val="000000" w:themeColor="text1"/>
          <w:lang w:val="el-GR"/>
        </w:rPr>
        <w:t xml:space="preserve"> και το </w:t>
      </w:r>
      <w:proofErr w:type="spellStart"/>
      <w:r w:rsidR="00067FB6" w:rsidRPr="00067FB6">
        <w:rPr>
          <w:rFonts w:ascii="Lidl Font Pro" w:hAnsi="Lidl Font Pro"/>
          <w:b/>
          <w:bCs/>
          <w:color w:val="000000" w:themeColor="text1"/>
          <w:lang w:val="en-US"/>
        </w:rPr>
        <w:t>Magio</w:t>
      </w:r>
      <w:proofErr w:type="spellEnd"/>
      <w:r w:rsidR="00067FB6" w:rsidRPr="00067FB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067FB6" w:rsidRPr="00067FB6">
        <w:rPr>
          <w:rFonts w:ascii="Lidl Font Pro" w:hAnsi="Lidl Font Pro"/>
          <w:b/>
          <w:bCs/>
          <w:color w:val="000000" w:themeColor="text1"/>
          <w:lang w:val="en-US"/>
        </w:rPr>
        <w:t>Duo</w:t>
      </w:r>
      <w:r w:rsidR="003651B5" w:rsidRPr="003651B5">
        <w:rPr>
          <w:rFonts w:ascii="Lidl Font Pro" w:hAnsi="Lidl Font Pro"/>
          <w:color w:val="000000" w:themeColor="text1"/>
          <w:lang w:val="el-GR"/>
        </w:rPr>
        <w:t>,</w:t>
      </w:r>
      <w:r w:rsidR="003651B5" w:rsidRPr="0085092E">
        <w:rPr>
          <w:rFonts w:ascii="Lidl Font Pro" w:hAnsi="Lidl Font Pro"/>
          <w:color w:val="000000" w:themeColor="text1"/>
          <w:lang w:val="el-GR"/>
        </w:rPr>
        <w:t xml:space="preserve"> με </w:t>
      </w:r>
      <w:r w:rsidR="00855923">
        <w:rPr>
          <w:rFonts w:ascii="Lidl Font Pro" w:hAnsi="Lidl Font Pro"/>
          <w:color w:val="000000" w:themeColor="text1"/>
          <w:lang w:val="el-GR"/>
        </w:rPr>
        <w:t xml:space="preserve">ένα </w:t>
      </w:r>
      <w:r w:rsidR="003651B5" w:rsidRPr="0085092E">
        <w:rPr>
          <w:rFonts w:ascii="Lidl Font Pro" w:hAnsi="Lidl Font Pro"/>
          <w:color w:val="000000" w:themeColor="text1"/>
          <w:lang w:val="el-GR"/>
        </w:rPr>
        <w:t xml:space="preserve">πρόγραμμα αφιερωμένο </w:t>
      </w:r>
      <w:r w:rsidR="003651B5" w:rsidRPr="003651B5">
        <w:rPr>
          <w:rFonts w:ascii="Lidl Font Pro" w:hAnsi="Lidl Font Pro"/>
          <w:color w:val="000000" w:themeColor="text1"/>
          <w:lang w:val="el-GR"/>
        </w:rPr>
        <w:t>στην αγάπη</w:t>
      </w:r>
      <w:r w:rsidR="003651B5" w:rsidRPr="0085092E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5622DA62" w14:textId="338A3C83" w:rsidR="00067FB6" w:rsidRDefault="00851350" w:rsidP="00851350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51350">
        <w:rPr>
          <w:rFonts w:ascii="Lidl Font Pro" w:hAnsi="Lidl Font Pro"/>
          <w:color w:val="000000" w:themeColor="text1"/>
          <w:lang w:val="el-GR"/>
        </w:rPr>
        <w:t xml:space="preserve">Με την κίνηση αυτή, η </w:t>
      </w:r>
      <w:r w:rsidRPr="00851350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851350">
        <w:rPr>
          <w:rFonts w:ascii="Lidl Font Pro" w:hAnsi="Lidl Font Pro"/>
          <w:color w:val="000000" w:themeColor="text1"/>
          <w:lang w:val="el-GR"/>
        </w:rPr>
        <w:t xml:space="preserve"> αποδεικνύει ότι η επιχειρηματική της δραστηριότητα είναι άρρηκτα συνδεδεμένη με την </w:t>
      </w:r>
      <w:r w:rsidRPr="00851350">
        <w:rPr>
          <w:rFonts w:ascii="Lidl Font Pro" w:hAnsi="Lidl Font Pro"/>
          <w:b/>
          <w:bCs/>
          <w:color w:val="000000" w:themeColor="text1"/>
          <w:lang w:val="el-GR"/>
        </w:rPr>
        <w:t>ευημερία της κυπριακής κοινωνίας</w:t>
      </w:r>
      <w:r w:rsidR="00067FB6">
        <w:rPr>
          <w:rFonts w:ascii="Lidl Font Pro" w:hAnsi="Lidl Font Pro"/>
          <w:color w:val="000000" w:themeColor="text1"/>
          <w:lang w:val="el-GR"/>
        </w:rPr>
        <w:t xml:space="preserve">. </w:t>
      </w:r>
      <w:r w:rsidR="00067FB6" w:rsidRPr="00067FB6">
        <w:rPr>
          <w:rFonts w:ascii="Lidl Font Pro" w:hAnsi="Lidl Font Pro"/>
          <w:color w:val="000000" w:themeColor="text1"/>
          <w:lang w:val="el-GR"/>
        </w:rPr>
        <w:t xml:space="preserve">Παραμένοντας ένας </w:t>
      </w:r>
      <w:r w:rsidR="00067FB6" w:rsidRPr="00067FB6">
        <w:rPr>
          <w:rFonts w:ascii="Lidl Font Pro" w:hAnsi="Lidl Font Pro"/>
          <w:b/>
          <w:bCs/>
          <w:color w:val="000000" w:themeColor="text1"/>
          <w:lang w:val="el-GR"/>
        </w:rPr>
        <w:t>συνεπής συνοδοιπόρος</w:t>
      </w:r>
      <w:r w:rsidR="00067FB6" w:rsidRPr="00067FB6">
        <w:rPr>
          <w:rFonts w:ascii="Lidl Font Pro" w:hAnsi="Lidl Font Pro"/>
          <w:color w:val="000000" w:themeColor="text1"/>
          <w:lang w:val="el-GR"/>
        </w:rPr>
        <w:t xml:space="preserve"> στο έργο </w:t>
      </w:r>
      <w:r w:rsidR="00067FB6" w:rsidRPr="00067FB6">
        <w:rPr>
          <w:rFonts w:ascii="Lidl Font Pro" w:hAnsi="Lidl Font Pro"/>
          <w:b/>
          <w:bCs/>
          <w:color w:val="000000" w:themeColor="text1"/>
          <w:lang w:val="el-GR"/>
        </w:rPr>
        <w:t>του Αντικαρκινικού Συνδέσμου Κύπρου</w:t>
      </w:r>
      <w:r w:rsidR="00067FB6">
        <w:rPr>
          <w:rFonts w:ascii="Lidl Font Pro" w:hAnsi="Lidl Font Pro"/>
          <w:color w:val="000000" w:themeColor="text1"/>
          <w:lang w:val="el-GR"/>
        </w:rPr>
        <w:t xml:space="preserve"> για πάνω από μία δεκαετία</w:t>
      </w:r>
      <w:r w:rsidR="00067FB6" w:rsidRPr="00067FB6">
        <w:rPr>
          <w:rFonts w:ascii="Lidl Font Pro" w:hAnsi="Lidl Font Pro"/>
          <w:color w:val="000000" w:themeColor="text1"/>
          <w:lang w:val="el-GR"/>
        </w:rPr>
        <w:t>, μετατρέπει την εταιρική υπευθυνότητα σε πράξη αγάπης, επενδύοντας σε θεσμούς που προσφέρουν φροντίδα, ελπίδα και ανακούφιση εκεί που η ανάγκη είναι μεγαλύτερη.</w:t>
      </w:r>
    </w:p>
    <w:p w14:paraId="4B235391" w14:textId="3ED2A1D3" w:rsidR="003651B5" w:rsidRPr="003651B5" w:rsidRDefault="003651B5" w:rsidP="003651B5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85092E">
        <w:rPr>
          <w:rFonts w:ascii="Lidl Font Pro" w:hAnsi="Lidl Font Pro"/>
          <w:color w:val="000000" w:themeColor="text1"/>
          <w:lang w:val="el-GR"/>
        </w:rPr>
        <w:t xml:space="preserve">Για κρατήσεις και πληροφορίες, </w:t>
      </w:r>
      <w:r w:rsidR="00EA58CC">
        <w:rPr>
          <w:rFonts w:ascii="Lidl Font Pro" w:hAnsi="Lidl Font Pro"/>
          <w:color w:val="000000" w:themeColor="text1"/>
          <w:lang w:val="el-GR"/>
        </w:rPr>
        <w:t xml:space="preserve">το κοινό μπορεί να επικοινωνήσει με </w:t>
      </w:r>
      <w:r w:rsidRPr="0085092E">
        <w:rPr>
          <w:rFonts w:ascii="Lidl Font Pro" w:hAnsi="Lidl Font Pro"/>
          <w:color w:val="000000" w:themeColor="text1"/>
          <w:lang w:val="el-GR"/>
        </w:rPr>
        <w:t>τον Αντικαρκινικό Σύνδεσμο Κύπρου στο</w:t>
      </w:r>
      <w:r w:rsidRPr="003651B5">
        <w:rPr>
          <w:rFonts w:ascii="Lidl Font Pro" w:hAnsi="Lidl Font Pro"/>
          <w:color w:val="000000" w:themeColor="text1"/>
          <w:lang w:val="el-GR"/>
        </w:rPr>
        <w:t xml:space="preserve"> </w:t>
      </w:r>
      <w:bookmarkStart w:id="2" w:name="_Hlk221180397"/>
      <w:r w:rsidR="00000000">
        <w:fldChar w:fldCharType="begin"/>
      </w:r>
      <w:r w:rsidR="00000000">
        <w:instrText>HYPERLINK</w:instrText>
      </w:r>
      <w:r w:rsidR="00000000" w:rsidRPr="00855923">
        <w:rPr>
          <w:lang w:val="el-GR"/>
        </w:rPr>
        <w:instrText xml:space="preserve"> "</w:instrText>
      </w:r>
      <w:r w:rsidR="00000000">
        <w:instrText>mailto</w:instrText>
      </w:r>
      <w:r w:rsidR="00000000" w:rsidRPr="00855923">
        <w:rPr>
          <w:lang w:val="el-GR"/>
        </w:rPr>
        <w:instrText>:</w:instrText>
      </w:r>
      <w:r w:rsidR="00000000">
        <w:instrText>communication</w:instrText>
      </w:r>
      <w:r w:rsidR="00000000" w:rsidRPr="00855923">
        <w:rPr>
          <w:lang w:val="el-GR"/>
        </w:rPr>
        <w:instrText>@</w:instrText>
      </w:r>
      <w:r w:rsidR="00000000">
        <w:instrText>anticancersociety</w:instrText>
      </w:r>
      <w:r w:rsidR="00000000" w:rsidRPr="00855923">
        <w:rPr>
          <w:lang w:val="el-GR"/>
        </w:rPr>
        <w:instrText>.</w:instrText>
      </w:r>
      <w:r w:rsidR="00000000">
        <w:instrText>org</w:instrText>
      </w:r>
      <w:r w:rsidR="00000000" w:rsidRPr="00855923">
        <w:rPr>
          <w:lang w:val="el-GR"/>
        </w:rPr>
        <w:instrText>.</w:instrText>
      </w:r>
      <w:r w:rsidR="00000000">
        <w:instrText>cy</w:instrText>
      </w:r>
      <w:r w:rsidR="00000000" w:rsidRPr="00855923">
        <w:rPr>
          <w:lang w:val="el-GR"/>
        </w:rPr>
        <w:instrText>"</w:instrText>
      </w:r>
      <w:r w:rsidR="00000000">
        <w:fldChar w:fldCharType="separate"/>
      </w:r>
      <w:r w:rsidRPr="003651B5">
        <w:rPr>
          <w:rStyle w:val="-"/>
          <w:rFonts w:ascii="Lidl Font Pro" w:hAnsi="Lidl Font Pro"/>
          <w:lang w:val="en-US"/>
        </w:rPr>
        <w:t>communication</w:t>
      </w:r>
      <w:r w:rsidRPr="003651B5">
        <w:rPr>
          <w:rStyle w:val="-"/>
          <w:rFonts w:ascii="Lidl Font Pro" w:hAnsi="Lidl Font Pro"/>
          <w:lang w:val="el-GR"/>
        </w:rPr>
        <w:t>@</w:t>
      </w:r>
      <w:proofErr w:type="spellStart"/>
      <w:r w:rsidRPr="003651B5">
        <w:rPr>
          <w:rStyle w:val="-"/>
          <w:rFonts w:ascii="Lidl Font Pro" w:hAnsi="Lidl Font Pro"/>
          <w:lang w:val="en-US"/>
        </w:rPr>
        <w:t>anticancersociety</w:t>
      </w:r>
      <w:proofErr w:type="spellEnd"/>
      <w:r w:rsidRPr="003651B5">
        <w:rPr>
          <w:rStyle w:val="-"/>
          <w:rFonts w:ascii="Lidl Font Pro" w:hAnsi="Lidl Font Pro"/>
          <w:lang w:val="el-GR"/>
        </w:rPr>
        <w:t>.</w:t>
      </w:r>
      <w:r w:rsidRPr="003651B5">
        <w:rPr>
          <w:rStyle w:val="-"/>
          <w:rFonts w:ascii="Lidl Font Pro" w:hAnsi="Lidl Font Pro"/>
          <w:lang w:val="en-US"/>
        </w:rPr>
        <w:t>org</w:t>
      </w:r>
      <w:r w:rsidRPr="003651B5">
        <w:rPr>
          <w:rStyle w:val="-"/>
          <w:rFonts w:ascii="Lidl Font Pro" w:hAnsi="Lidl Font Pro"/>
          <w:lang w:val="el-GR"/>
        </w:rPr>
        <w:t>.</w:t>
      </w:r>
      <w:r w:rsidRPr="003651B5">
        <w:rPr>
          <w:rStyle w:val="-"/>
          <w:rFonts w:ascii="Lidl Font Pro" w:hAnsi="Lidl Font Pro"/>
          <w:lang w:val="en-US"/>
        </w:rPr>
        <w:t>cy</w:t>
      </w:r>
      <w:r w:rsidR="00000000">
        <w:rPr>
          <w:rStyle w:val="-"/>
          <w:rFonts w:ascii="Lidl Font Pro" w:hAnsi="Lidl Font Pro"/>
          <w:lang w:val="en-US"/>
        </w:rPr>
        <w:fldChar w:fldCharType="end"/>
      </w:r>
      <w:bookmarkEnd w:id="2"/>
      <w:r w:rsidRPr="003651B5">
        <w:rPr>
          <w:rFonts w:ascii="Lidl Font Pro" w:hAnsi="Lidl Font Pro"/>
          <w:color w:val="000000" w:themeColor="text1"/>
          <w:lang w:val="el-GR"/>
        </w:rPr>
        <w:t>, ή στο τηλέφωνο</w:t>
      </w:r>
      <w:r w:rsidRPr="0085092E">
        <w:rPr>
          <w:rFonts w:ascii="Lidl Font Pro" w:hAnsi="Lidl Font Pro"/>
          <w:color w:val="000000" w:themeColor="text1"/>
          <w:lang w:val="el-GR"/>
        </w:rPr>
        <w:t xml:space="preserve"> 22446222</w:t>
      </w:r>
      <w:r w:rsidRPr="003651B5">
        <w:rPr>
          <w:rFonts w:ascii="Lidl Font Pro" w:hAnsi="Lidl Font Pro"/>
          <w:color w:val="000000" w:themeColor="text1"/>
          <w:lang w:val="el-GR"/>
        </w:rPr>
        <w:t>.</w:t>
      </w:r>
    </w:p>
    <w:p w14:paraId="47757B1A" w14:textId="77777777" w:rsidR="003651B5" w:rsidRDefault="003651B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4EEBCF1D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B999C" w14:textId="77777777" w:rsidR="00966CB4" w:rsidRDefault="00966CB4" w:rsidP="00C15348">
      <w:pPr>
        <w:spacing w:after="0" w:line="240" w:lineRule="auto"/>
      </w:pPr>
      <w:r>
        <w:separator/>
      </w:r>
    </w:p>
  </w:endnote>
  <w:endnote w:type="continuationSeparator" w:id="0">
    <w:p w14:paraId="064B40A6" w14:textId="77777777" w:rsidR="00966CB4" w:rsidRDefault="00966CB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7016" w14:textId="77777777" w:rsidR="00966CB4" w:rsidRDefault="00966CB4" w:rsidP="00C15348">
      <w:pPr>
        <w:spacing w:after="0" w:line="240" w:lineRule="auto"/>
      </w:pPr>
      <w:r>
        <w:separator/>
      </w:r>
    </w:p>
  </w:footnote>
  <w:footnote w:type="continuationSeparator" w:id="0">
    <w:p w14:paraId="266C413B" w14:textId="77777777" w:rsidR="00966CB4" w:rsidRDefault="00966CB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0134"/>
    <w:rsid w:val="00015897"/>
    <w:rsid w:val="000166ED"/>
    <w:rsid w:val="00016E0D"/>
    <w:rsid w:val="00020E29"/>
    <w:rsid w:val="00021857"/>
    <w:rsid w:val="00024A8A"/>
    <w:rsid w:val="00024E48"/>
    <w:rsid w:val="00034ED0"/>
    <w:rsid w:val="00037644"/>
    <w:rsid w:val="0004601D"/>
    <w:rsid w:val="00050063"/>
    <w:rsid w:val="000505E6"/>
    <w:rsid w:val="000524C9"/>
    <w:rsid w:val="00064E31"/>
    <w:rsid w:val="00065BFE"/>
    <w:rsid w:val="00067FB6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545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0207"/>
    <w:rsid w:val="00162A7C"/>
    <w:rsid w:val="00162B5D"/>
    <w:rsid w:val="0016448B"/>
    <w:rsid w:val="001741A0"/>
    <w:rsid w:val="00183413"/>
    <w:rsid w:val="0019563A"/>
    <w:rsid w:val="00195C13"/>
    <w:rsid w:val="001A05D9"/>
    <w:rsid w:val="001A4B5D"/>
    <w:rsid w:val="001A5F00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2A17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1C85"/>
    <w:rsid w:val="00223074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0A2B"/>
    <w:rsid w:val="00256326"/>
    <w:rsid w:val="002570CE"/>
    <w:rsid w:val="00257335"/>
    <w:rsid w:val="00257C0F"/>
    <w:rsid w:val="0026069E"/>
    <w:rsid w:val="0026548C"/>
    <w:rsid w:val="002665DE"/>
    <w:rsid w:val="00270CBF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5776C"/>
    <w:rsid w:val="00361980"/>
    <w:rsid w:val="003651B5"/>
    <w:rsid w:val="00366D5F"/>
    <w:rsid w:val="003720FB"/>
    <w:rsid w:val="00373873"/>
    <w:rsid w:val="00374B9E"/>
    <w:rsid w:val="0037510A"/>
    <w:rsid w:val="00377B68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34DE"/>
    <w:rsid w:val="003F48D1"/>
    <w:rsid w:val="003F6383"/>
    <w:rsid w:val="003F66A2"/>
    <w:rsid w:val="003F6FD8"/>
    <w:rsid w:val="00401A3D"/>
    <w:rsid w:val="004041FE"/>
    <w:rsid w:val="0040538E"/>
    <w:rsid w:val="004067D8"/>
    <w:rsid w:val="00407B10"/>
    <w:rsid w:val="00413192"/>
    <w:rsid w:val="00417018"/>
    <w:rsid w:val="004339B9"/>
    <w:rsid w:val="00436EB4"/>
    <w:rsid w:val="0043764E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C7A70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241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753AA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3268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662FE"/>
    <w:rsid w:val="00671252"/>
    <w:rsid w:val="006746E1"/>
    <w:rsid w:val="0067635E"/>
    <w:rsid w:val="0068010B"/>
    <w:rsid w:val="0068014B"/>
    <w:rsid w:val="00686288"/>
    <w:rsid w:val="00690654"/>
    <w:rsid w:val="006932FA"/>
    <w:rsid w:val="006A3521"/>
    <w:rsid w:val="006A5EBB"/>
    <w:rsid w:val="006A61C9"/>
    <w:rsid w:val="006B1249"/>
    <w:rsid w:val="006B243D"/>
    <w:rsid w:val="006B26AA"/>
    <w:rsid w:val="006B3A1E"/>
    <w:rsid w:val="006C04E0"/>
    <w:rsid w:val="006C1700"/>
    <w:rsid w:val="006C5678"/>
    <w:rsid w:val="006C5AF7"/>
    <w:rsid w:val="006D3B63"/>
    <w:rsid w:val="006E0483"/>
    <w:rsid w:val="006E1D0C"/>
    <w:rsid w:val="006E6C71"/>
    <w:rsid w:val="006E7AE4"/>
    <w:rsid w:val="006F0943"/>
    <w:rsid w:val="006F238B"/>
    <w:rsid w:val="006F50A8"/>
    <w:rsid w:val="006F68B1"/>
    <w:rsid w:val="00701CAF"/>
    <w:rsid w:val="0070356B"/>
    <w:rsid w:val="00705FF2"/>
    <w:rsid w:val="007069B9"/>
    <w:rsid w:val="007114DD"/>
    <w:rsid w:val="00714E23"/>
    <w:rsid w:val="007179B6"/>
    <w:rsid w:val="0072200F"/>
    <w:rsid w:val="00735660"/>
    <w:rsid w:val="0073764B"/>
    <w:rsid w:val="007407E4"/>
    <w:rsid w:val="00743D12"/>
    <w:rsid w:val="007463C7"/>
    <w:rsid w:val="00750C0D"/>
    <w:rsid w:val="00751D2C"/>
    <w:rsid w:val="007521BD"/>
    <w:rsid w:val="00752979"/>
    <w:rsid w:val="00753B67"/>
    <w:rsid w:val="00753E5B"/>
    <w:rsid w:val="00754CAA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868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092E"/>
    <w:rsid w:val="00851350"/>
    <w:rsid w:val="00854A7D"/>
    <w:rsid w:val="00855923"/>
    <w:rsid w:val="00856EB3"/>
    <w:rsid w:val="008613B1"/>
    <w:rsid w:val="00863077"/>
    <w:rsid w:val="008634AA"/>
    <w:rsid w:val="00865B05"/>
    <w:rsid w:val="008672F9"/>
    <w:rsid w:val="00883CCE"/>
    <w:rsid w:val="00884913"/>
    <w:rsid w:val="008857DB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B3A33"/>
    <w:rsid w:val="008C1E18"/>
    <w:rsid w:val="008C301F"/>
    <w:rsid w:val="008C4194"/>
    <w:rsid w:val="008C6748"/>
    <w:rsid w:val="008D03A4"/>
    <w:rsid w:val="008D0E47"/>
    <w:rsid w:val="008D6174"/>
    <w:rsid w:val="008E59B1"/>
    <w:rsid w:val="008E61AE"/>
    <w:rsid w:val="008F03E6"/>
    <w:rsid w:val="008F6EDE"/>
    <w:rsid w:val="00900CFA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6CB4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97A6F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0C2C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3E2A"/>
    <w:rsid w:val="00B25031"/>
    <w:rsid w:val="00B258EE"/>
    <w:rsid w:val="00B26355"/>
    <w:rsid w:val="00B27F18"/>
    <w:rsid w:val="00B3396A"/>
    <w:rsid w:val="00B357E1"/>
    <w:rsid w:val="00B36DCD"/>
    <w:rsid w:val="00B42EF8"/>
    <w:rsid w:val="00B459DC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024A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56679"/>
    <w:rsid w:val="00C63DA4"/>
    <w:rsid w:val="00C64CCE"/>
    <w:rsid w:val="00C71500"/>
    <w:rsid w:val="00C72EFF"/>
    <w:rsid w:val="00C736AE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1BE6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50174"/>
    <w:rsid w:val="00D60666"/>
    <w:rsid w:val="00D7169A"/>
    <w:rsid w:val="00D730A2"/>
    <w:rsid w:val="00D741EA"/>
    <w:rsid w:val="00D8067A"/>
    <w:rsid w:val="00D8233D"/>
    <w:rsid w:val="00D8361A"/>
    <w:rsid w:val="00D84155"/>
    <w:rsid w:val="00D879B0"/>
    <w:rsid w:val="00D90422"/>
    <w:rsid w:val="00D9058B"/>
    <w:rsid w:val="00D91669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4D59"/>
    <w:rsid w:val="00DE6D50"/>
    <w:rsid w:val="00DF2BDE"/>
    <w:rsid w:val="00DF2D4F"/>
    <w:rsid w:val="00E10203"/>
    <w:rsid w:val="00E10EB3"/>
    <w:rsid w:val="00E10F6A"/>
    <w:rsid w:val="00E11EA3"/>
    <w:rsid w:val="00E13211"/>
    <w:rsid w:val="00E17039"/>
    <w:rsid w:val="00E20400"/>
    <w:rsid w:val="00E2641D"/>
    <w:rsid w:val="00E276C6"/>
    <w:rsid w:val="00E3445F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5753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26C"/>
    <w:rsid w:val="00EA58CC"/>
    <w:rsid w:val="00EA5F85"/>
    <w:rsid w:val="00EA7CE4"/>
    <w:rsid w:val="00EA7F23"/>
    <w:rsid w:val="00EB42D2"/>
    <w:rsid w:val="00EB42FB"/>
    <w:rsid w:val="00EC4F0D"/>
    <w:rsid w:val="00ED1DFB"/>
    <w:rsid w:val="00ED3E3C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769B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97A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4Char">
    <w:name w:val="Επικεφαλίδα 4 Char"/>
    <w:basedOn w:val="a0"/>
    <w:link w:val="4"/>
    <w:uiPriority w:val="9"/>
    <w:semiHidden/>
    <w:rsid w:val="00997A6F"/>
    <w:rPr>
      <w:rFonts w:asciiTheme="majorHAnsi" w:eastAsiaTheme="majorEastAsia" w:hAnsiTheme="majorHAnsi" w:cstheme="majorBidi"/>
      <w:i/>
      <w:iCs/>
      <w:color w:val="365F91" w:themeColor="accent1" w:themeShade="BF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2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19</cp:revision>
  <cp:lastPrinted>2017-09-18T08:53:00Z</cp:lastPrinted>
  <dcterms:created xsi:type="dcterms:W3CDTF">2026-01-27T14:39:00Z</dcterms:created>
  <dcterms:modified xsi:type="dcterms:W3CDTF">2026-02-05T08:42:00Z</dcterms:modified>
</cp:coreProperties>
</file>